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EB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2024年度重要事件统计表</w:t>
      </w:r>
    </w:p>
    <w:bookmarkEnd w:id="0"/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518"/>
      </w:tblGrid>
      <w:tr w14:paraId="0094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61" w:type="dxa"/>
            <w:noWrap w:val="0"/>
            <w:vAlign w:val="center"/>
          </w:tcPr>
          <w:p w14:paraId="22C1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单位（部门）名称</w:t>
            </w:r>
          </w:p>
        </w:tc>
        <w:tc>
          <w:tcPr>
            <w:tcW w:w="7518" w:type="dxa"/>
            <w:noWrap w:val="0"/>
            <w:vAlign w:val="center"/>
          </w:tcPr>
          <w:p w14:paraId="4E4B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29A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61" w:type="dxa"/>
            <w:noWrap w:val="0"/>
            <w:vAlign w:val="center"/>
          </w:tcPr>
          <w:p w14:paraId="2ADA2D1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获得省级及以上荣誉</w:t>
            </w:r>
          </w:p>
        </w:tc>
        <w:tc>
          <w:tcPr>
            <w:tcW w:w="7518" w:type="dxa"/>
            <w:noWrap w:val="0"/>
            <w:vAlign w:val="top"/>
          </w:tcPr>
          <w:p w14:paraId="09C11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12" w:lineRule="auto"/>
              <w:ind w:leftChars="200"/>
              <w:jc w:val="both"/>
              <w:textAlignment w:val="auto"/>
            </w:pPr>
          </w:p>
        </w:tc>
      </w:tr>
      <w:tr w14:paraId="3CA9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6" w:hRule="atLeast"/>
        </w:trPr>
        <w:tc>
          <w:tcPr>
            <w:tcW w:w="1161" w:type="dxa"/>
            <w:noWrap w:val="0"/>
            <w:vAlign w:val="center"/>
          </w:tcPr>
          <w:p w14:paraId="714023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重要</w:t>
            </w:r>
          </w:p>
          <w:p w14:paraId="4A481996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7518" w:type="dxa"/>
            <w:noWrap w:val="0"/>
            <w:vAlign w:val="top"/>
          </w:tcPr>
          <w:p w14:paraId="21CE8C3A"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 w14:paraId="1B8F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61" w:type="dxa"/>
            <w:noWrap w:val="0"/>
            <w:vAlign w:val="center"/>
          </w:tcPr>
          <w:p w14:paraId="45A5510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518" w:type="dxa"/>
            <w:noWrap w:val="0"/>
            <w:vAlign w:val="top"/>
          </w:tcPr>
          <w:p w14:paraId="33A9CC5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D839677">
      <w:pPr>
        <w:rPr>
          <w:rFonts w:hint="eastAsia" w:ascii="仿宋_GB2312" w:hAnsi="华文仿宋" w:eastAsia="仿宋_GB2312" w:cs="Times New Roman"/>
          <w:sz w:val="22"/>
          <w:szCs w:val="22"/>
          <w:lang w:val="en-US" w:eastAsia="zh-CN"/>
        </w:rPr>
      </w:pPr>
      <w:r>
        <w:rPr>
          <w:rFonts w:hint="eastAsia" w:ascii="仿宋_GB2312" w:hAnsi="华文仿宋" w:eastAsia="仿宋_GB2312" w:cs="Times New Roman"/>
          <w:sz w:val="22"/>
          <w:szCs w:val="22"/>
          <w:lang w:val="en-US" w:eastAsia="zh-CN"/>
        </w:rPr>
        <w:t>（可附页）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73080-5303-4C49-8B1B-724179D9DE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D914F9-BCC6-46F4-BBD2-FD85A23A62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4B2C75-ACA5-4370-BFF2-A121667305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775627-9803-4CC4-8C87-8EC8BCE5533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917309C-085B-4787-94CE-4879B78896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2C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EC23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C23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67A05"/>
    <w:rsid w:val="1F2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2024-12-10T13:12:00Z</dcterms:created>
  <dc:creator>袁晓鹏</dc:creator>
  <cp:lastModifiedBy>袁晓鹏</cp:lastModifiedBy>
  <dcterms:modified xsi:type="dcterms:W3CDTF">2024-12-10T13:15:42Z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B64C8A3EAF32466CAA849C016B061D8F_11</vt:lpwstr>
  </property>
</Properties>
</file>