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4C010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825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郑州工商学院2025年度主要成绩</w:t>
      </w:r>
      <w:bookmarkEnd w:id="0"/>
    </w:p>
    <w:p w14:paraId="1D6F7217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（蓝色字体部分为示例）</w:t>
      </w:r>
    </w:p>
    <w:p w14:paraId="5653F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textAlignment w:val="auto"/>
        <w:rPr>
          <w:rFonts w:hint="eastAsia" w:ascii="黑体" w:hAnsi="黑体" w:eastAsia="黑体" w:cs="黑体"/>
          <w:sz w:val="21"/>
          <w:szCs w:val="24"/>
          <w:lang w:val="en-US" w:eastAsia="zh-CN"/>
        </w:rPr>
      </w:pPr>
    </w:p>
    <w:p w14:paraId="22B4F5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集体荣誉（党政办）</w:t>
      </w:r>
    </w:p>
    <w:p w14:paraId="2D8DE8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4月22日，在河南省2025年第三届民办学校品牌建设创新发展研讨会上，我荣获“中原民办教育品牌建设示范校”称号。</w:t>
      </w:r>
    </w:p>
    <w:p w14:paraId="7CA1AA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1F049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内涵建设（教务处、科技处）</w:t>
      </w:r>
    </w:p>
    <w:p w14:paraId="267DA83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3月19日，在河南省科技厅公布的《河南省二〇二五年科技发展计划</w:t>
      </w: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》中，我校获立项科技发展计划项目9项（软科学7项、科技攻关2项），其中拟获财政经费支持项目3项，后资助项目会计专项1项，指导性计划5项，（科技处）。</w:t>
      </w:r>
    </w:p>
    <w:p w14:paraId="0152659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......</w:t>
      </w:r>
    </w:p>
    <w:p w14:paraId="08167CD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1月7日，在省教育厅公布的2025年中外人文交流内涵提升项目立项名单中，我校刘瑜主持的《河南文化——兰考篇》获批河南省国情教育课程项目，闫海娟主持的《行走河南，感知中国》获批河南省社会实践活动项目。（教务处）。</w:t>
      </w:r>
    </w:p>
    <w:p w14:paraId="67CB663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FF"/>
          <w:sz w:val="28"/>
          <w:szCs w:val="28"/>
          <w:lang w:val="en-US" w:eastAsia="zh-CN"/>
        </w:rPr>
        <w:t>......</w:t>
      </w:r>
    </w:p>
    <w:p w14:paraId="48D49F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优秀个人（人事处）</w:t>
      </w:r>
    </w:p>
    <w:p w14:paraId="05B4B70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8月27日，王萍被评为2024年河南省教育厅优秀教育管理人才（本条为2024年获奖情况统计）。</w:t>
      </w:r>
      <w:bookmarkStart w:id="1" w:name="_GoBack"/>
      <w:bookmarkEnd w:id="1"/>
    </w:p>
    <w:p w14:paraId="24AF574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......</w:t>
      </w:r>
    </w:p>
    <w:p w14:paraId="2BFC71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赛事获奖情况</w:t>
      </w:r>
    </w:p>
    <w:p w14:paraId="18385F1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教师（教务处）</w:t>
      </w:r>
    </w:p>
    <w:p w14:paraId="6D8C9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  <w:t>XX位教师获得省级以上教学比赛奖项。其中XX位老师获国家级教学技能大赛奖项，例如....；XX位教师获省级教学技能大赛奖项，例如.....。</w:t>
      </w:r>
    </w:p>
    <w:p w14:paraId="4DB3B5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辅导员（学生处）</w:t>
      </w:r>
    </w:p>
    <w:p w14:paraId="4D61B62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2025年X月，我校在郑州市第二届地方高校辅导员素质能力大赛中获......。</w:t>
      </w:r>
    </w:p>
    <w:p w14:paraId="7B2D7F9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学生（创新创业学院）</w:t>
      </w:r>
    </w:p>
    <w:p w14:paraId="6358E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  <w:t>2025年我校学生积极参加各类大学生学科竞赛，XX人次荣获国家级奖项，XX人次荣获省部级奖项。其中.....。</w:t>
      </w:r>
    </w:p>
    <w:p w14:paraId="7841B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外宣报道情况（宣传部）</w:t>
      </w:r>
    </w:p>
    <w:p w14:paraId="4B6A3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年度，《人民日报》、河南省教育厅官网、河南日报等主流官方网站共推送我校相关文章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次；人民网、凤凰网、大河网、中青网、大象新闻、顶端新闻网等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多家新闻媒体对我校进行宣传报道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余次；学习强国宣传报道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次。全年度取得微博热搜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次，其中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次进入全国热搜榜，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次进入抖音热搜榜，十余次同城热搜第一，线上媒体总体宣传量超过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亿人次，影响人数超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亿人次。</w:t>
      </w:r>
    </w:p>
    <w:p w14:paraId="39804559"/>
    <w:sectPr>
      <w:pgSz w:w="11906" w:h="16838"/>
      <w:pgMar w:top="1616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D742C"/>
    <w:multiLevelType w:val="singleLevel"/>
    <w:tmpl w:val="AB0D742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C16306A6"/>
    <w:multiLevelType w:val="singleLevel"/>
    <w:tmpl w:val="C16306A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2">
    <w:nsid w:val="D77E8E24"/>
    <w:multiLevelType w:val="singleLevel"/>
    <w:tmpl w:val="D77E8E2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9959747"/>
    <w:multiLevelType w:val="singleLevel"/>
    <w:tmpl w:val="D995974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4">
    <w:nsid w:val="6E2DE629"/>
    <w:multiLevelType w:val="singleLevel"/>
    <w:tmpl w:val="6E2DE62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5">
    <w:nsid w:val="762CB934"/>
    <w:multiLevelType w:val="singleLevel"/>
    <w:tmpl w:val="762CB9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  <w:sz w:val="32"/>
        <w:szCs w:val="32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A741E"/>
    <w:rsid w:val="2BCA741E"/>
    <w:rsid w:val="60352B23"/>
    <w:rsid w:val="782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748</Characters>
  <Lines>0</Lines>
  <Paragraphs>0</Paragraphs>
  <TotalTime>188</TotalTime>
  <ScaleCrop>false</ScaleCrop>
  <LinksUpToDate>false</LinksUpToDate>
  <CharactersWithSpaces>748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2024-12-10T13:16:00Z</dcterms:created>
  <dc:creator>袁晓鹏</dc:creator>
  <cp:lastModifiedBy>袁晓鹏</cp:lastModifiedBy>
  <dcterms:modified xsi:type="dcterms:W3CDTF">2025-12-03T06:34:37Z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E618CA3FEBF64A64B2BD176A8F4F8D12_11</vt:lpwstr>
  </property>
  <property fmtid="{D5CDD505-2E9C-101B-9397-08002B2CF9AE}" pid="4" name="KSOTemplateDocerSaveRecord">
    <vt:lpwstr>eyJoZGlkIjoiNTVjZDA3Y2QxY2E4ZjFkNWM2YmEzODgxM2Q5YjI4NzAiLCJ1c2VySWQiOiIzNTk4NzIzNjYifQ==</vt:lpwstr>
  </property>
</Properties>
</file>